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8A" w:rsidRPr="00086575" w:rsidRDefault="00333D8A" w:rsidP="00333D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86575">
        <w:rPr>
          <w:rFonts w:ascii="Times New Roman" w:eastAsia="Times New Roman" w:hAnsi="Times New Roman"/>
          <w:bCs/>
          <w:sz w:val="24"/>
          <w:szCs w:val="24"/>
        </w:rPr>
        <w:t xml:space="preserve">Объект плановой проверки: </w:t>
      </w:r>
      <w:r w:rsidR="00086575" w:rsidRPr="00421D94">
        <w:rPr>
          <w:rFonts w:ascii="Times New Roman" w:eastAsia="Times New Roman" w:hAnsi="Times New Roman"/>
          <w:bCs/>
          <w:sz w:val="24"/>
          <w:szCs w:val="24"/>
        </w:rPr>
        <w:t>Муниципальное казенное учреждение городского округа Домодедово «Дирекция Единого Заказчика»</w:t>
      </w:r>
      <w:r w:rsidRPr="0008657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33D8A" w:rsidRPr="00086575" w:rsidRDefault="00333D8A" w:rsidP="00333D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86575">
        <w:rPr>
          <w:rFonts w:ascii="Times New Roman" w:eastAsia="Times New Roman" w:hAnsi="Times New Roman"/>
          <w:bCs/>
          <w:sz w:val="24"/>
          <w:szCs w:val="24"/>
        </w:rPr>
        <w:t xml:space="preserve">Проверяемый период: </w:t>
      </w:r>
      <w:r w:rsidR="00086575" w:rsidRPr="00086575">
        <w:rPr>
          <w:rFonts w:ascii="Times New Roman" w:eastAsia="Times New Roman" w:hAnsi="Times New Roman"/>
          <w:bCs/>
          <w:sz w:val="24"/>
          <w:szCs w:val="24"/>
        </w:rPr>
        <w:t>с «01» января 2022 по «31» декабря 2022</w:t>
      </w:r>
      <w:r w:rsidRPr="00086575">
        <w:rPr>
          <w:rFonts w:ascii="Times New Roman" w:eastAsia="Times New Roman" w:hAnsi="Times New Roman"/>
          <w:bCs/>
          <w:sz w:val="24"/>
          <w:szCs w:val="24"/>
        </w:rPr>
        <w:t xml:space="preserve"> года.</w:t>
      </w:r>
    </w:p>
    <w:p w:rsidR="00086575" w:rsidRPr="00421D94" w:rsidRDefault="00333D8A" w:rsidP="0008657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865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Тема контрольного мероприятия: </w:t>
      </w:r>
      <w:r w:rsidR="00086575" w:rsidRPr="00421D94">
        <w:rPr>
          <w:rFonts w:ascii="Times New Roman" w:hAnsi="Times New Roman"/>
          <w:bCs/>
          <w:color w:val="000000" w:themeColor="text1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 и услуг для обеспечения государственных и муниципальных нужд в отношении заказчика, контрактной службы, контрактного управляющего, комиссий по осуществлению закупок товаров, работ, услуг и их членов в МКУ «Дирекция Единого Заказчика» за 2022 год.</w:t>
      </w:r>
    </w:p>
    <w:tbl>
      <w:tblPr>
        <w:tblpPr w:leftFromText="180" w:rightFromText="180" w:bottomFromText="200" w:vertAnchor="text" w:horzAnchor="margin" w:tblpXSpec="center" w:tblpY="4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82"/>
        <w:gridCol w:w="3684"/>
        <w:gridCol w:w="1562"/>
      </w:tblGrid>
      <w:tr w:rsidR="00333D8A" w:rsidRPr="00086575" w:rsidTr="009A280E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575">
              <w:rPr>
                <w:rFonts w:ascii="Times New Roman" w:hAnsi="Times New Roman"/>
                <w:b/>
              </w:rPr>
              <w:t>п</w:t>
            </w:r>
            <w:r w:rsidRPr="00086575">
              <w:rPr>
                <w:rFonts w:ascii="Times New Roman" w:hAnsi="Times New Roman"/>
                <w:b/>
                <w:lang w:val="en-US"/>
              </w:rPr>
              <w:t>/</w:t>
            </w:r>
            <w:r w:rsidRPr="00086575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575"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575"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575">
              <w:rPr>
                <w:rFonts w:ascii="Times New Roman" w:hAnsi="Times New Roman"/>
                <w:b/>
              </w:rPr>
              <w:t>Кол-во нарушений</w:t>
            </w:r>
          </w:p>
        </w:tc>
      </w:tr>
      <w:tr w:rsidR="00086575" w:rsidRPr="00086575" w:rsidTr="009A280E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D8A" w:rsidRPr="00086575" w:rsidTr="009A28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575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нарушение части 3 статьи 103 Федерального закона № 44-ФЗ, пункта 12 Правил ведения реестра контрактов, утвержденных Постановлением Правительства РФ от 28.11.2013 № 1084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086575" w:rsidP="0033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75">
              <w:rPr>
                <w:rFonts w:ascii="Times New Roman" w:hAnsi="Times New Roman"/>
                <w:sz w:val="24"/>
                <w:szCs w:val="24"/>
              </w:rPr>
              <w:t>заказчиком в течение трех рабочих дней с даты заключения контракта не направлена информация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Pr="00086575" w:rsidRDefault="00086575" w:rsidP="009A280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3D8A" w:rsidRPr="00086575" w:rsidTr="009A280E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086575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8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требований 42 Федерального закона № 44-ФЗ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086575" w:rsidP="0033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75">
              <w:rPr>
                <w:rFonts w:ascii="Times New Roman" w:hAnsi="Times New Roman"/>
                <w:sz w:val="24"/>
                <w:szCs w:val="24"/>
              </w:rPr>
              <w:t>в извещении о проведении электронного аукциона и приложенных документах установлены противоречивые требования к сроку поставки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Pr="00086575" w:rsidRDefault="00086575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D8A" w:rsidRPr="00086575" w:rsidRDefault="00333D8A" w:rsidP="009A280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D8A" w:rsidRPr="00086575" w:rsidTr="009A280E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Pr="00086575" w:rsidRDefault="00086575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8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пунктом 5 Постановления Правительства РФ от 30 апреля 2020 г. №617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Pr="00086575" w:rsidRDefault="00086575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75">
              <w:rPr>
                <w:rFonts w:ascii="Times New Roman" w:hAnsi="Times New Roman"/>
                <w:sz w:val="24"/>
                <w:szCs w:val="24"/>
              </w:rPr>
              <w:t>Заказчик объединил в один лот товары, включенные в перечень, утвержденный указанным постановлением, и товары, не включенные в него</w:t>
            </w:r>
            <w:r w:rsidRPr="003D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Pr="00086575" w:rsidRDefault="00086575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6575" w:rsidRPr="00086575" w:rsidTr="009A280E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нарушение части 3 статьи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8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08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закона № 44-ФЗ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Заказчиком не установлен запрет допуск товаров в соответствии с </w:t>
            </w:r>
            <w:r w:rsidRPr="00F0405A">
              <w:rPr>
                <w:rFonts w:ascii="Times New Roman" w:eastAsiaTheme="minorHAnsi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F0405A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РФ от 30.04.2020 N 616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0405A">
              <w:rPr>
                <w:rFonts w:ascii="Times New Roman" w:eastAsiaTheme="minorHAnsi" w:hAnsi="Times New Roman"/>
                <w:sz w:val="24"/>
                <w:szCs w:val="24"/>
              </w:rPr>
              <w:t xml:space="preserve"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</w:t>
            </w:r>
            <w:r w:rsidRPr="00F0405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иностранными лицами, для целей осуществления закупок для нужд обороны 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раны и безопасности государства»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333D8A" w:rsidTr="009A280E">
        <w:trPr>
          <w:trHeight w:val="262"/>
        </w:trPr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575"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086575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</w:tr>
    </w:tbl>
    <w:p w:rsidR="009142DC" w:rsidRDefault="009142DC"/>
    <w:sectPr w:rsidR="0091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30"/>
    <w:rsid w:val="00086575"/>
    <w:rsid w:val="00333D8A"/>
    <w:rsid w:val="009142DC"/>
    <w:rsid w:val="00A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7D9ED-7CFF-415C-B541-F7B1611A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Лебедькова Е.В.</cp:lastModifiedBy>
  <cp:revision>3</cp:revision>
  <dcterms:created xsi:type="dcterms:W3CDTF">2022-05-11T14:57:00Z</dcterms:created>
  <dcterms:modified xsi:type="dcterms:W3CDTF">2023-07-19T10:54:00Z</dcterms:modified>
</cp:coreProperties>
</file>